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13" w:rsidRPr="0036261F" w:rsidRDefault="00731913" w:rsidP="0036261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Письмо</w:t>
      </w:r>
      <w:r w:rsidR="0036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261F">
        <w:rPr>
          <w:rFonts w:ascii="Times New Roman" w:hAnsi="Times New Roman" w:cs="Times New Roman"/>
          <w:sz w:val="24"/>
          <w:szCs w:val="24"/>
        </w:rPr>
        <w:t>Минобрнауки России</w:t>
      </w:r>
    </w:p>
    <w:p w:rsidR="00731913" w:rsidRPr="0036261F" w:rsidRDefault="00731913" w:rsidP="0036261F">
      <w:pPr>
        <w:pStyle w:val="a7"/>
        <w:spacing w:line="280" w:lineRule="atLeast"/>
        <w:jc w:val="center"/>
        <w:rPr>
          <w:rFonts w:ascii="Times New Roman" w:hAnsi="Times New Roman" w:cs="Times New Roman"/>
          <w:caps w:val="0"/>
          <w:sz w:val="24"/>
          <w:szCs w:val="24"/>
        </w:rPr>
      </w:pPr>
      <w:r w:rsidRPr="0036261F">
        <w:rPr>
          <w:rFonts w:ascii="Times New Roman" w:hAnsi="Times New Roman" w:cs="Times New Roman"/>
          <w:caps w:val="0"/>
          <w:sz w:val="24"/>
          <w:szCs w:val="24"/>
        </w:rPr>
        <w:t>от 01.04.2013 № ИР-170/17</w:t>
      </w:r>
    </w:p>
    <w:p w:rsidR="00731913" w:rsidRPr="0036261F" w:rsidRDefault="00731913" w:rsidP="0036261F">
      <w:pPr>
        <w:pStyle w:val="a7"/>
        <w:spacing w:line="360" w:lineRule="atLeast"/>
        <w:jc w:val="center"/>
        <w:rPr>
          <w:rFonts w:ascii="Times New Roman" w:hAnsi="Times New Roman" w:cs="Times New Roman"/>
          <w:caps w:val="0"/>
          <w:sz w:val="24"/>
          <w:szCs w:val="24"/>
        </w:rPr>
      </w:pPr>
      <w:r w:rsidRPr="0036261F">
        <w:rPr>
          <w:rFonts w:ascii="Times New Roman" w:hAnsi="Times New Roman" w:cs="Times New Roman"/>
          <w:caps w:val="0"/>
          <w:sz w:val="24"/>
          <w:szCs w:val="24"/>
        </w:rPr>
        <w:t xml:space="preserve">«О Федеральном законе </w:t>
      </w:r>
      <w:r w:rsidRPr="0036261F">
        <w:rPr>
          <w:rFonts w:ascii="Times New Roman" w:hAnsi="Times New Roman" w:cs="Times New Roman"/>
          <w:caps w:val="0"/>
          <w:sz w:val="24"/>
          <w:szCs w:val="24"/>
        </w:rPr>
        <w:br/>
        <w:t>“Об образовании в Российской Федерации”»</w:t>
      </w:r>
    </w:p>
    <w:p w:rsidR="00731913" w:rsidRPr="0036261F" w:rsidRDefault="00731913" w:rsidP="00731913">
      <w:pPr>
        <w:pStyle w:val="a7"/>
        <w:spacing w:line="260" w:lineRule="atLeast"/>
        <w:rPr>
          <w:rFonts w:ascii="Times New Roman" w:hAnsi="Times New Roman" w:cs="Times New Roman"/>
          <w:caps w:val="0"/>
          <w:sz w:val="24"/>
          <w:szCs w:val="24"/>
        </w:rPr>
      </w:pPr>
      <w:r w:rsidRPr="0036261F">
        <w:rPr>
          <w:rFonts w:ascii="Times New Roman" w:hAnsi="Times New Roman" w:cs="Times New Roman"/>
          <w:b w:val="0"/>
          <w:bCs w:val="0"/>
          <w:caps w:val="0"/>
          <w:sz w:val="24"/>
          <w:szCs w:val="24"/>
        </w:rPr>
        <w:t>(извлечения)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Министерство образования и науки Российской Федерации направляет для учета и использования в работе рекомендации субъектам Российской Федерации по подготовке к реализации Федерального закона от 29 декабря 2012 года № 273-ФЗ «Об образовании в Российской Федерации».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Указанные рекомендации также размещены на официальном сайте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России в разделе «Актуальные документы».</w:t>
      </w:r>
    </w:p>
    <w:p w:rsidR="00731913" w:rsidRPr="0036261F" w:rsidRDefault="00731913" w:rsidP="0036261F">
      <w:pPr>
        <w:pStyle w:val="a5"/>
        <w:spacing w:line="240" w:lineRule="auto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i/>
          <w:iCs/>
          <w:color w:val="auto"/>
          <w:sz w:val="24"/>
          <w:szCs w:val="24"/>
        </w:rPr>
        <w:t>И.М. Реморенко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731913" w:rsidRPr="0036261F" w:rsidRDefault="00731913" w:rsidP="0036261F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Приложение</w:t>
      </w:r>
    </w:p>
    <w:p w:rsidR="00731913" w:rsidRPr="0036261F" w:rsidRDefault="00731913" w:rsidP="0036261F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 xml:space="preserve">Рекомендации субъектам российской </w:t>
      </w:r>
      <w:r w:rsidRPr="0036261F">
        <w:rPr>
          <w:rFonts w:ascii="Times New Roman" w:hAnsi="Times New Roman" w:cs="Times New Roman"/>
          <w:sz w:val="24"/>
          <w:szCs w:val="24"/>
        </w:rPr>
        <w:br/>
        <w:t xml:space="preserve">федерации по подготовке к реализации </w:t>
      </w:r>
      <w:r w:rsidRPr="0036261F">
        <w:rPr>
          <w:rFonts w:ascii="Times New Roman" w:hAnsi="Times New Roman" w:cs="Times New Roman"/>
          <w:sz w:val="24"/>
          <w:szCs w:val="24"/>
        </w:rPr>
        <w:br/>
        <w:t xml:space="preserve">Федерального закона «Об образовании </w:t>
      </w:r>
      <w:r w:rsidRPr="0036261F">
        <w:rPr>
          <w:rFonts w:ascii="Times New Roman" w:hAnsi="Times New Roman" w:cs="Times New Roman"/>
          <w:sz w:val="24"/>
          <w:szCs w:val="24"/>
        </w:rPr>
        <w:br/>
        <w:t>в Российской Федерации»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Федеральный закон «Об образовании в Российской Федерации» (далее также — Федеральный закон) принят 29 декабря 2012 года (№ 273-ФЗ). Он является основополагающим нормативным правовым актом в сфере образования. Принятым Федеральным законом обеспечивается формирование эффективных механизмов: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правового регулирования образовательных и иных отношений в сфере образования;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реализации права на образование в полном объеме, государственных гарантий на получение качественного образования;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укрепления защиты интересов личности в области образования.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В нем интегрированы как общие положения, так и положения, регулирующие отношения по отдельным видам и уровням образования; закреплены основы правового регулирования сферы образования в Российской Федерации.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Федеральным законом «Об образовании в Российской Федерации» значимые изменения произошли в отношении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полномочий органов государственной власти субъектов Российской Федерации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и органов местного самоуправления в сфере образования. В связи с этим потребуется существенная переработка действующих законов и нормативных правовых актов субъектов Российской Федерации, муниципальных правовых актов по вопросам образования.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Кроме того, одним из необходимых условий действенной и эффективной реализации принятого Федерального закона является развитие и конкретизация закрепленных им норм в законодательстве субъектов Российской Федерации. Реализуя свои правомочия на осуществление законотворческой деятельности, субъекты Российской Федерации имеют возможность существенно развить и дополнить общие нормы федерального законодательства с учетом социально-экономических, географических, этнокультурных, демо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softHyphen/>
        <w:t>графических и иных особенностей региона.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С учетом изложенного субъектам Российской Федерации при подготовке к реализации Федерального закона рекомендуется руководствоваться следующим.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Согласно пункту 2 статьи 3 Федерального закона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органы государственной власти 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>субъекта Российской Федерации обязаны в течение трех месяцев привести свои нормативные правовые акты по предметам совместного ведения в соответствие с вновь принятым Федеральным законом.</w:t>
      </w:r>
      <w:proofErr w:type="gramEnd"/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В то же время, учитывая сроки вступления в силу Федерального закона, представляется, что работа субъектов Российской Федерации по приведению своих законов и иных нормативных правовых актов в соответствие с Федеральным законом «Об образовании в Российской Федерации» может быть завершена к 1 сентября 2013 года, а по вопросам реализации полномочий органов государственной власти субъектов Российской Федерации и органов местного самоуправления муниципальных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районов и городских округов, закрепленных пунктами 3 и 6 части 1 статьи 8 и пунктом 1 части 1 статьи 9 Федерального закона, — не позднее 1 января 2014 года.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В первую очередь в соответствии с Федеральным законом «Об образовании в Российской Федерации» должны быть приведены базовые законы субъектов Российской Федерации, регулирующие отношения в сфере образования.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Органам государственной власти субъектов Российской Федерации рекомендуется принять меры по внесению изменений в данные законы в целях устранения противоречий, дублирования с Федеральным законом, декларативных предписаний, приведению используемых в них понятий и терминов в соответствии с принятым Федеральным законом.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 Одновременно с подготовкой и принятием законодательных актов субъектам Российской Федерации надлежит в связи с принятием Федерального закона:</w:t>
      </w:r>
    </w:p>
    <w:p w:rsidR="00731913" w:rsidRPr="0036261F" w:rsidRDefault="00731913" w:rsidP="0036261F">
      <w:pPr>
        <w:pStyle w:val="21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1)</w:t>
      </w:r>
      <w:r w:rsidRPr="0036261F">
        <w:rPr>
          <w:rFonts w:ascii="Times New Roman" w:hAnsi="Times New Roman" w:cs="Times New Roman"/>
          <w:color w:val="FF0000"/>
          <w:sz w:val="24"/>
          <w:szCs w:val="24"/>
        </w:rPr>
        <w:tab/>
        <w:t>провести анализ всей региональной нормативной правовой базы, регулирующей отношения в сфере образования;</w:t>
      </w:r>
    </w:p>
    <w:p w:rsidR="00731913" w:rsidRPr="0036261F" w:rsidRDefault="00731913" w:rsidP="0036261F">
      <w:pPr>
        <w:pStyle w:val="2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2)</w:t>
      </w:r>
      <w:r w:rsidRPr="0036261F">
        <w:rPr>
          <w:rFonts w:ascii="Times New Roman" w:hAnsi="Times New Roman" w:cs="Times New Roman"/>
          <w:sz w:val="24"/>
          <w:szCs w:val="24"/>
        </w:rPr>
        <w:tab/>
        <w:t>признать утратившими силу устаревшие подзаконные нормативные правовые акты;</w:t>
      </w:r>
    </w:p>
    <w:p w:rsidR="00731913" w:rsidRPr="0036261F" w:rsidRDefault="00731913" w:rsidP="0036261F">
      <w:pPr>
        <w:pStyle w:val="2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3)</w:t>
      </w:r>
      <w:r w:rsidRPr="0036261F">
        <w:rPr>
          <w:rFonts w:ascii="Times New Roman" w:hAnsi="Times New Roman" w:cs="Times New Roman"/>
          <w:sz w:val="24"/>
          <w:szCs w:val="24"/>
        </w:rPr>
        <w:tab/>
        <w:t>внести изменения в действующие подзаконные нормативные правовые акты в целях их приведения в соответствие с федеральным законодательством (как с новым Федеральным законом, так и принимаемым в соответствии с ним подзаконным нормативным правовым актам федерального уровня);</w:t>
      </w:r>
    </w:p>
    <w:p w:rsidR="00731913" w:rsidRPr="0036261F" w:rsidRDefault="00731913" w:rsidP="0036261F">
      <w:pPr>
        <w:pStyle w:val="2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4)</w:t>
      </w:r>
      <w:r w:rsidRPr="0036261F">
        <w:rPr>
          <w:rFonts w:ascii="Times New Roman" w:hAnsi="Times New Roman" w:cs="Times New Roman"/>
          <w:sz w:val="24"/>
          <w:szCs w:val="24"/>
        </w:rPr>
        <w:tab/>
        <w:t>принять новые подзаконные нормативные правовые акты, предусмотренные Федеральным законом.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При признании нормативных правовых актов субъектов Российской Федерации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утратившими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силу необходимо учитывать положения статей 109 и 110 Федерального закона.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6. Системные преобразования в правовом регулировании образования, обусловленные подготовкой к реализации Федерального закона «Об образовании в Российской Федерации», потребуют соответствующей информационной и методической поддержки муниципальных органов управления образованием и образовательных организаций.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Организационно-методическая и информационная поддержка муниципальных органов управления образованием и образовательных организаций должна быть направлена на разъяснение положений Федерального закона, а также на помощь в планировании мероприятий, которые необходимо провести указанным органам и организациям в целях приведения их деятельности в соответствие с Федеральным законом.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Организационно-методическую и информационную поддержку целесообразно сопроводить вовлечением педагогического сообщества и родительской общественности в процесс осмысления происходящих в законодательстве об образовании изменений, формирование позитивного восприятия проводимых изменений.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В каждом субъекте Российской Федерации должны быть разработаны информационные и методические материалы с учетом задач по реализации Федерального закона для различных целевых аудиторий (специалистов органов местного самоуправления, осуществляющих управление в сфере образования, и руководителей образовательных организаций, педагогических работников, родителей и обучающихся). Следует также организовать взаимодействие специалистов органов исполнительной власти субъектов Россий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ской Федерации, осуществляющих государственное управление в сфере образования, в том числе 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>специалистов, разрабатывающих или участвующих в разработке региональных нормативных правовых актов в сфере образования, со специалистами органов местного самоуправления, осуществляющих управление в сфере образования, и руководителями образовательных организаций.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Одновременно в субъекте Российской Федерации необходимо организовать ряд информационно-просветительских мероприятий по разъяснению широкой общественности основных положений нового Федерального закона (например, выпуск телевизионных передач и публикация в печатных СМИ статей, посвященных введению в действие нового Федерального закона, издание и распространение в образовательных организациях книг и брошюр для обучающихся и родителей (законных представителей), разъясняющих в доступной форме новеллы Федерального закона, права и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обязанности основных участников образовательных отношений, вопросы их участия в управлении образовательными организациями).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 В приложениях к настоящим рекомендациям приведен полный перечень полномочий в сфере образования, осуществляемых федеральными государственными органами, органами государственной власти субъектов Российской Федерации и органами местного самоуправления, а также функций организаций, осуществляющих образовательную деятельность, и их учредителей.</w:t>
      </w:r>
    </w:p>
    <w:p w:rsidR="00731913" w:rsidRPr="0036261F" w:rsidRDefault="00731913" w:rsidP="0036261F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1913" w:rsidRPr="0036261F" w:rsidRDefault="00731913" w:rsidP="0036261F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Приложение</w:t>
      </w:r>
    </w:p>
    <w:p w:rsidR="00731913" w:rsidRPr="0036261F" w:rsidRDefault="00731913" w:rsidP="0036261F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 xml:space="preserve">Разграничение компетенции и полномочий в сфере </w:t>
      </w:r>
      <w:r w:rsidRPr="0036261F">
        <w:rPr>
          <w:rFonts w:ascii="Times New Roman" w:hAnsi="Times New Roman" w:cs="Times New Roman"/>
          <w:sz w:val="24"/>
          <w:szCs w:val="24"/>
        </w:rPr>
        <w:br/>
        <w:t>образования в соответствии с Федеральным законом «Об образовании в Российской Федерации»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2. Федеральные государственные органы и органы государственной власти субъектов Российской Федерации: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2.1. </w:t>
      </w:r>
      <w:r w:rsidRPr="0036261F">
        <w:rPr>
          <w:rFonts w:ascii="Times New Roman" w:hAnsi="Times New Roman" w:cs="Times New Roman"/>
          <w:color w:val="FF0000"/>
          <w:sz w:val="24"/>
          <w:szCs w:val="24"/>
        </w:rPr>
        <w:t>создают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</w:t>
      </w:r>
      <w:proofErr w:type="gramEnd"/>
      <w:r w:rsidRPr="0036261F">
        <w:rPr>
          <w:rFonts w:ascii="Times New Roman" w:hAnsi="Times New Roman" w:cs="Times New Roman"/>
          <w:color w:val="FF0000"/>
          <w:sz w:val="24"/>
          <w:szCs w:val="24"/>
        </w:rPr>
        <w:t xml:space="preserve"> лиц, в том числе посредством организации инклюзивного образования лиц с ограниченными возможностями здоровья;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2.2. оказывают содействие лицам, которые проявили выдающиеся способности;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2.3. осуществляют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2.4. создают учебно-методические объединения в системе образования;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2.5. создают условия для реализации инновационных образовательных проектов, программ и внедрения их результатов в практику;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2.6. обеспечивают подготовку педагогических работников, владеющих специальными педагогическими подходами и методами обучения и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воспитания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2.7.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3. Федеральные государственные органы: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3.1</w:t>
      </w:r>
      <w:r w:rsidRPr="0036261F">
        <w:rPr>
          <w:rFonts w:ascii="Times New Roman" w:hAnsi="Times New Roman" w:cs="Times New Roman"/>
          <w:color w:val="FF0000"/>
          <w:sz w:val="24"/>
          <w:szCs w:val="24"/>
        </w:rPr>
        <w:t>. разрабатывают и проводят единую государственную политику в сфере образования;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>3.6. формируют и ведут федеральные информационные системы, федеральные базы данных в сфере образования, в том числе обеспечивают конфиденциальность содержащихся в них персональных данных в соответствии с законодательством Российской Федерации;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3.7. устанавливают и присваивают государственные награды, почетные звания, ведомственные награды и звания работникам системы образования;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3.8. разрабатывают прогнозы подготовки кадров, требования к подготовке кадров на основе прогноза потребностей рынка труда;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3.9. обеспечивают осуществление мониторинга в системе образования на федеральном уровне;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3.10. формируют аттестационные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3.11. предоставляют бесплатно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обучающимся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с ограниченными возможностями здоровья при получении ими образования за счет бюджетных ассигнований федерального бюджета специальные учебники и учебные пособия, иную учебную литературу, а также услуги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сурдопереводчиков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тифлосурдопереводчиков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3.12.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образования.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 Органы государственной власти субъектов Российской Федерации: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4.1. разрабатывают и реализуют региональные программы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4.2. создают, реорганизуют, ликвидируют образовательные организации субъектов Российской Федерации, осуществляют функции и полномочия учредителей образовательных организаций субъектов Российской Федерации, в том числе: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4.3. обеспечивают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Федерации*;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4.4. организуют предоставление общего образования в государственных образовательных организациях субъектов Российской Федерации;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4.5. создают условия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4.6. осуществляют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на содержание зданий и оплату коммунальных услуг), в соответствии с нормативами, указанными в пункте 4.3;</w:t>
      </w:r>
    </w:p>
    <w:p w:rsidR="00731913" w:rsidRPr="0036261F" w:rsidRDefault="00731913" w:rsidP="0036261F">
      <w:pPr>
        <w:pStyle w:val="a5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>4.10. организуют обеспечение муниципальных образовательных организаций и образовательных организаций субъектов Россий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softHyphen/>
        <w:t>ской Федерации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softHyphen/>
        <w:t>тельность, и учебными пособиями, допущенными к использованию при реализации указанных образовательных программ;</w:t>
      </w:r>
      <w:proofErr w:type="gramEnd"/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4.11. обеспечивают осуществление мониторинга в системе образования на уровне субъектов Российской Федерации;</w:t>
      </w:r>
    </w:p>
    <w:p w:rsidR="00731913" w:rsidRPr="0036261F" w:rsidRDefault="00731913" w:rsidP="0036261F">
      <w:pPr>
        <w:pStyle w:val="a5"/>
        <w:spacing w:line="240" w:lineRule="auto"/>
        <w:ind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4.12. организуют предоставление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адаптации, в том числе создают центры психолого-педагогической, медицинской и социальной помощи;</w:t>
      </w:r>
    </w:p>
    <w:p w:rsidR="00731913" w:rsidRPr="0036261F" w:rsidRDefault="00731913" w:rsidP="0036261F">
      <w:pPr>
        <w:pStyle w:val="a5"/>
        <w:spacing w:line="240" w:lineRule="auto"/>
        <w:ind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4.13. осуществляют*:</w:t>
      </w:r>
    </w:p>
    <w:p w:rsidR="00731913" w:rsidRPr="0036261F" w:rsidRDefault="00731913" w:rsidP="0036261F">
      <w:pPr>
        <w:pStyle w:val="21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1)</w:t>
      </w:r>
      <w:r w:rsidRPr="0036261F">
        <w:rPr>
          <w:rFonts w:ascii="Times New Roman" w:hAnsi="Times New Roman" w:cs="Times New Roman"/>
          <w:sz w:val="24"/>
          <w:szCs w:val="24"/>
        </w:rPr>
        <w:tab/>
        <w:t>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Федерации (за исключением организаций, указанных в пункте 7 части 1 статьи 6 Федерального закона «Об образовании в Российской Федерации»), а также органов местного самоуправления, осуществляющих управление в сфере образования на соответствующей территории;</w:t>
      </w:r>
    </w:p>
    <w:p w:rsidR="00731913" w:rsidRPr="0036261F" w:rsidRDefault="00731913" w:rsidP="0036261F">
      <w:pPr>
        <w:pStyle w:val="21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2)</w:t>
      </w:r>
      <w:r w:rsidRPr="0036261F">
        <w:rPr>
          <w:rFonts w:ascii="Times New Roman" w:hAnsi="Times New Roman" w:cs="Times New Roman"/>
          <w:sz w:val="24"/>
          <w:szCs w:val="24"/>
        </w:rPr>
        <w:tab/>
        <w:t>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пункте 7 части 1 статьи 6 Федерального закона «Об образовании в Российской Федерации»);</w:t>
      </w:r>
    </w:p>
    <w:p w:rsidR="00731913" w:rsidRPr="0036261F" w:rsidRDefault="00731913" w:rsidP="0036261F">
      <w:pPr>
        <w:pStyle w:val="21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3)</w:t>
      </w:r>
      <w:r w:rsidRPr="0036261F">
        <w:rPr>
          <w:rFonts w:ascii="Times New Roman" w:hAnsi="Times New Roman" w:cs="Times New Roman"/>
          <w:sz w:val="24"/>
          <w:szCs w:val="24"/>
        </w:rPr>
        <w:tab/>
        <w:t>государственную аккредитацию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пункте 7 части 1 статьи 6 Федерального закона «Об образовании в Российской Федерации»);</w:t>
      </w:r>
    </w:p>
    <w:p w:rsidR="00731913" w:rsidRPr="0036261F" w:rsidRDefault="00731913" w:rsidP="0036261F">
      <w:pPr>
        <w:pStyle w:val="21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4)</w:t>
      </w:r>
      <w:r w:rsidRPr="0036261F">
        <w:rPr>
          <w:rFonts w:ascii="Times New Roman" w:hAnsi="Times New Roman" w:cs="Times New Roman"/>
          <w:sz w:val="24"/>
          <w:szCs w:val="24"/>
        </w:rPr>
        <w:tab/>
        <w:t>подтверждение документов об образовании и (или) о квалификации;</w:t>
      </w:r>
    </w:p>
    <w:p w:rsidR="00731913" w:rsidRPr="0036261F" w:rsidRDefault="00731913" w:rsidP="0036261F">
      <w:pPr>
        <w:pStyle w:val="a5"/>
        <w:spacing w:line="240" w:lineRule="auto"/>
        <w:ind w:firstLine="284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4.14. участвуют в проведении экспертизы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целях обеспечения учета региональных и этнокультурных особенностей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литературы народов России на родном языке;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4.15. участвуют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4.16. устанавливают порядок признания организаций региональными инновационными площадками;</w:t>
      </w:r>
    </w:p>
    <w:p w:rsidR="00731913" w:rsidRPr="0036261F" w:rsidRDefault="00731913" w:rsidP="0036261F">
      <w:pPr>
        <w:pStyle w:val="a5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4.17. устанавливают порядок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проведения оценки последствий принятия решения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о реорганизации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  <w:bookmarkStart w:id="0" w:name="_GoBack"/>
      <w:bookmarkEnd w:id="0"/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4.19. устанавливают нормативы для формирования стипендиального фонда за счет бюджетных ассигнований бюджетов субъектов Российской Федерации;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4.20. определяют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организации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обучения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по основным общеобразовательным программам на дому или в медицинских организациях;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4.21. устанавливают размер, условия и порядок возмещения расходов, связанных с предоставлением компенсации расходов на оплату жилых помещений, отопления и освещения педагогическим работникам образовательных организаций субъектов Российской Федерации, муниципальных образовательных организаций, проживающим и работающим в сельских населенных пунктах, рабочих поселках (поселках городского типа);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4.22. устанавливают размер и порядок выплаты компенсации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4.23. формируют аттестационные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4.24. создают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на территории субъектов Российской Федерации;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4.25. обеспечивают проведение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4.26. устанавливают формы и порядок проведения государственной итоговой аттестации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указанным общеобразовательным предметам для прохождения государственной итоговой аттестации;</w:t>
      </w:r>
      <w:proofErr w:type="gramEnd"/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4.27. осуществляют аккредитацию общественных наблюдателей в целях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обеспечения соблюдения порядка проведения государственной итоговой аттестации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по образовательным программам основного общего и среднего общего образования на территориях субъектов Российской Федерации;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4.28. обеспечивают предоставление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родителям (законным представителям) несовершеннолетних обучающихся, обеспечивающие получение детьми дошкольного образования в форме семейного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4.29. устанавливают размер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4.30. устанавливают средний размер родительской платы за присмотр и уход за детьми в государственных и муниципальных образовательных организациях;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4.31. устанавливают порядок обращения за получением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4.32. предусматривают случаи и порядок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4.35. представляют сведения о проставленных ими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апостилях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на документах об образовании и (или) о квалификации в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Рособрнадзор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путем внесения этих сведений в федеральную информационную систему «Федеральный реестр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апостилей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>, проставленных на документах об образовании и (или) о квалификации»;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4.36. вносят в федеральную информационную систему государственного надзора в сфере образования сведения о меро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softHyphen/>
        <w:t>приятиях по государственному надзору (контролю) в сфере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4.37. вносят в государственную информационную систему «Реестр организаций, осуществляющих образовательную деятельность по имеющим государственную аккредитацию образовательным программам» сведения о государственной аккредитации образовательной деятельности;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4.38. организуют формирование и ведение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4.39. относят к малокомплектным образовательным организациям образовательные организации, реализующие основные общеобразовательные программы;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4.41. определяют случаи и порядок обеспечения питанием обучающихся за счет бюджетных ассигнований бюджетов субъектов Российской Федерации;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4.43.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программам;</w:t>
      </w:r>
      <w:proofErr w:type="gramEnd"/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4.44. имеют право на предоставление государственной поддержки дополнительного образования детей в муниципальных образовательных организациях.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Органы местного самоуправления муниципальных районов и городских округов: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5.1. организуют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стандартами)*;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5.2. организуют предоставление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5.3. создают условия для осуществления присмотра и ухода за детьми, содержания детей в муниципальных образовательных организациях;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5.4. создают, реорганизуют, ликвидируют муниципальные образовательные организации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осуществляют функции и полномочия учредителей муниципальных образовательных организаций;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5.5. обеспечивают содержание зданий и сооружений муниципальных образовательных организаций, обустройство прилегающих к ним территорий;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5.6. осуществляют учет детей, подлежащих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обучению по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образовательным программам дошкольного, начального общего, основного общего и среднего общего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5.7. закрепляют муниципальные образовательные организации за конкретными территориями муниципального района, городского округа;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>5.8. ведут учет форм получения образования, определенных родителями (законными представителями) детей, имеющих право на получение общего образования каждого уровня и проживающих на территориях соответствующих муниципальных образований;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5.12. определяют случаи и порядок обеспечения питанием обучающихся за счет бюджетных ассигнований местных бюджетов;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5.14. имеют право на создание центров психолого-педагогической, медицинской и социальной помощи;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5.15.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 года.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Полномочия отдельных федеральных государственных органов в сфере образования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6. Президент Российской Федерации: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6.1. устанавливает перечень федеральных государственных образовательных организаций высшего образования, которые вправе разрабатывать и утверждать самостоятельно образовательные стандарты по всем уровням высшего образования.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 Правительство Российской Федерации: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7.2. устанавливает порядок разработки, утверждения федеральных государственных образовательных стандартов и внесения в них изменений;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7.3. устанавливает порядок и условия проведения экспериментов в сфере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7.4. устанавливает порядок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проведения оценки последствий принятия решения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организаций), порядок создания комиссии по оценке последствий такого решения и подготовки ею заключений;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7.8. устанавливает порядок размещения на официальном сайте образовательной организации в сети Интернет и обновления информации об образовательной организации, в том числе ее содержание и форма ее предоставления;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7.11. утверждает номенклатуру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7.12. определяет продолжительность ежегодного основного оплачиваемого отпуска педагогических работников;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7.13. устанавливает размер, условия и порядок возмещения расходов, связанных с предоставлением компенсации расходов на оплату жилых помещений, отопления и освещения педагогическим работникам федеральных государственных образовательных организаций, проживающим и работающим в сельских населенных пунктах;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7.14. устанавливает порядок предоставления руководителям образовательных организаций, а также заместителям руководителей образовательных организаций, руководителям структурных подразделений и их заместителям прав, социальных гарантий и мер социальной поддержки, 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предусмотренных для педагогических работников пунктами 3 и 5 части 5 и частью 8 статьи 47 Федерального закона «Об образовании в Российской Федерации»;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7.15. утверждает правила оказания платных образовательных услуг;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7.16. утверждает перечень профессий, специальностей и направлений подготовки, при приеме на которые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специальности;</w:t>
      </w:r>
      <w:proofErr w:type="gramEnd"/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7.22. устанавливает порядок и размеры оплаты услуг экспертов и экспертных организаций и возмещение понесенных ими в связи с проведением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аккредитационной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экспертизы расходов;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7.23. утверждает положение о государственной аккредитации образовательной деятельности;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7.24. устанавливает требования к осуществлению государственного контроля (надзора) в сфере образования за деятельностью образовательных организаций, реализующих образовательные программы, содержащие сведения, составляющие государственную тайну;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7.25. устанавливает порядок проведения педагогической экспертизы;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7.26. устанавливает порядок осуществления мониторинга системы образования, а также перечень обязательной информации, подлежащей мониторингу;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8.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России: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8.1. утверждает федеральные государственные образовательные стандарты, в том числе: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8.7. устанавливает порядок разработки примерных основных образовательных программ, проведения их экспертизы и ведения реестра примерных основных образовательных программ, особенности разработки, проведения экспертизы и включения в такой реестр примерных основных профессиональных образовательных программ, содержащих сведения, составляющие государственную тайну, и примерных основных профессиональных образовательных программ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программ;</w:t>
      </w:r>
      <w:proofErr w:type="gramEnd"/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8.9. устанавливает порядок организации и осуществления образовательной деятельности по соответствующим образовательным программам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различных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уровня и (или) направленности или по соответствующему виду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8.12. утверждает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том числе критерии и порядок проведения экспертизы, форма экспертного заключения, а также основания и порядок исключения учебников из указанного федерального перечня;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8.13. утверждает порядок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перечень таких организаций;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8.14. утверждает типовые положения об учебно-методических объединениях в системе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8.15. устанавливает порядок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площадкой), перечень федеральных инновационных площадок;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8.18. устанавливает показатели деятельности образовательной организации, подлежащей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самообследованию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>, и порядок его проведения;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8.27. устанавливает порядок расследования и учета несчастных случаев с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во время пребывания в организации, осуществляющей образовательную деятельность;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8.28. устанавливает по согласованию с Минздравом России положение о психолого-медико-педагогической комиссии и порядок проведения комплексного психолого-медико-педагогического обследования детей;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8.30. устанавливает порядок предоставления педагогическим работникам длительного отпуска сроком до одного года не реже чем через каждые десять лет непрерывной педагогической работы;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8.31. устанавливает особенности режима рабочего времени и времени отдыха педагогических работников организаций, осуществляющих образовательную деятельность;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8.32. устанавливает по согласованию с Минтрудом России порядок проведения аттестации педагогических работников;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8.33. утверждает примерные формы договоров об образовании;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8.53. устанавливает формы заявления о государственной аккредитации и прилагаемых к нему документов, а также требования к их заполнению и оформлению;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8.54. устанавливает квалификационные требования к экспертам, требования к экспертным организациям, порядок привлечения, отбора экспертов и экспертных организаций для проведения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ак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softHyphen/>
        <w:t>кредитационной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экспертизы, порядок их аккредитации (в том числе порядок ведения реестра экспертов и экспертных организаций);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8.55. устанавливает формы свидетельства о государственной аккредитации и приложения к нему, а также технические требования к указанным документам;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8.56. организует проведение педагогической экспертизы проектов нормативных правовых актов и нормативных правовых актов, касающихся вопросов обучения и воспитания;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22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 xml:space="preserve">Функции организаций, осуществляющих </w:t>
      </w:r>
      <w:r w:rsidRPr="0036261F">
        <w:rPr>
          <w:rFonts w:ascii="Times New Roman" w:hAnsi="Times New Roman" w:cs="Times New Roman"/>
          <w:sz w:val="24"/>
          <w:szCs w:val="24"/>
        </w:rPr>
        <w:br/>
        <w:t>образовательную деятельность, и их учредителей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 Организации, осуществляющие образовательную деятельность: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19.1. разрабатывают и утверждают образовательные программы в соответствии с Федеральным законом «Об образовании в Российской Федерации»;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19.2. определяют язык (языки) образования по реализуемым образовательным программам;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19.3. определяют формы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обучения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по дополнительным образовательным программам и основным программам профессионального обучения;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19.4. определяют учебные издания, используемые при реализации образовательных программ дошкольного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19.5. выбирают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  <w:proofErr w:type="gramEnd"/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19.6. определяют учебные издания при реализации профессиональных образовательных программ;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19.7. самостоятельны в формировании своей структуры, если иное не установлено федеральными законами;</w:t>
      </w:r>
      <w:proofErr w:type="gramEnd"/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19.8. открывают и закрывают филиалы представительств образовательной организации;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19.9. самостоятельны в осуществлении образовательной, научной, административной, финансово-экономической деятельности, разработке и принятии локальных нормативных актов 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>в соответствии с настоящим Федеральным законом, иными нормативными правовыми актами Российской Федерации и уставом образовательной организации;</w:t>
      </w:r>
      <w:proofErr w:type="gramEnd"/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19.10.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19.11. разрабатывают и принимают правила внутреннего распорядка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>, правила внутреннего трудового распорядка, иные локальные нормативные акты;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19.12. осуществляют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19.13. предоставляют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самообследования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19.14. устанавливают штатное расписание, если иное не установлено нормативными правовыми актами Российской Федерации;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19.15. осуществляют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softHyphen/>
        <w:t>ных обязанностей;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19.16. осуществляют создание условий и организацию дополнительного профессионального образования работников;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19.17. разрабатывают и утверждают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19.18. осуществляют прием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в образовательную организацию;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19.19. определяют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19.20. осуществляют текущий контроль успеваемости и промежуточной аттестации обучающихся, устанавливают их формы, периодичность и порядок проведения;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19.21. осуществляют индивидуальный учет результатов освоения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19.22. осуществляют использование и совершенствование методов обучения и воспитания, образовательных технологий, электронного обучения;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19.23. проводят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самообследование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>, обеспечивают функционирование внутренней системы оценки качества образования;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19.24. обеспечивают в образовательной организации, имеющей интернат, необходимые условия содержания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19.25. создают необходимые условия для охраны и укрепления здоровья, организации питания обучающихся и работников образовательной организации;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19.26. осуществляют организацию питания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19.27. создают условия для занятия обучающимися физической культурой и спортом;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19.28. осуществляют приобретение или изготовление бланков документов об образовании и (или) о квалификации;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19.29. устанавливают требования к одежде обучающихся, если иное не установлено Федеральным законом «Об образовании в Российской Федерации» или законодательством субъектов Российской Федерации;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>19.30. содействуют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19.31. организуют научно-методическую работу, в том числе организуют и проводят научные и методические конференции, семинары;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19.32. обеспечивают создание и ведение официального сайта образовательной организации в сети Интернет;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19.33. формируют открытые и общедоступные информационные ресурсы, содержащие информацию об их деятельности, и обеспечивают доступ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к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таким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ресурсам посредством размещения их в информационно-телекоммуникационных сетях, в том числе на официальном сайте образовательной организации в сети Интернет;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19.34. принимают 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731913" w:rsidRPr="0036261F" w:rsidRDefault="00731913" w:rsidP="00731913">
      <w:pPr>
        <w:pStyle w:val="21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1)</w:t>
      </w:r>
      <w:r w:rsidRPr="0036261F">
        <w:rPr>
          <w:rFonts w:ascii="Times New Roman" w:hAnsi="Times New Roman" w:cs="Times New Roman"/>
          <w:sz w:val="24"/>
          <w:szCs w:val="24"/>
        </w:rPr>
        <w:tab/>
        <w:t xml:space="preserve">правила приема </w:t>
      </w:r>
      <w:proofErr w:type="gramStart"/>
      <w:r w:rsidRPr="003626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261F">
        <w:rPr>
          <w:rFonts w:ascii="Times New Roman" w:hAnsi="Times New Roman" w:cs="Times New Roman"/>
          <w:sz w:val="24"/>
          <w:szCs w:val="24"/>
        </w:rPr>
        <w:t>;</w:t>
      </w:r>
    </w:p>
    <w:p w:rsidR="00731913" w:rsidRPr="0036261F" w:rsidRDefault="00731913" w:rsidP="00731913">
      <w:pPr>
        <w:pStyle w:val="21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2)</w:t>
      </w:r>
      <w:r w:rsidRPr="0036261F">
        <w:rPr>
          <w:rFonts w:ascii="Times New Roman" w:hAnsi="Times New Roman" w:cs="Times New Roman"/>
          <w:sz w:val="24"/>
          <w:szCs w:val="24"/>
        </w:rPr>
        <w:tab/>
        <w:t>режим занятий обучающихся;</w:t>
      </w:r>
    </w:p>
    <w:p w:rsidR="00731913" w:rsidRPr="0036261F" w:rsidRDefault="00731913" w:rsidP="00731913">
      <w:pPr>
        <w:pStyle w:val="21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3)</w:t>
      </w:r>
      <w:r w:rsidRPr="0036261F">
        <w:rPr>
          <w:rFonts w:ascii="Times New Roman" w:hAnsi="Times New Roman" w:cs="Times New Roman"/>
          <w:sz w:val="24"/>
          <w:szCs w:val="24"/>
        </w:rPr>
        <w:tab/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3626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261F">
        <w:rPr>
          <w:rFonts w:ascii="Times New Roman" w:hAnsi="Times New Roman" w:cs="Times New Roman"/>
          <w:sz w:val="24"/>
          <w:szCs w:val="24"/>
        </w:rPr>
        <w:t>;</w:t>
      </w:r>
    </w:p>
    <w:p w:rsidR="00731913" w:rsidRPr="0036261F" w:rsidRDefault="00731913" w:rsidP="00731913">
      <w:pPr>
        <w:pStyle w:val="21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4)</w:t>
      </w:r>
      <w:r w:rsidRPr="0036261F">
        <w:rPr>
          <w:rFonts w:ascii="Times New Roman" w:hAnsi="Times New Roman" w:cs="Times New Roman"/>
          <w:sz w:val="24"/>
          <w:szCs w:val="24"/>
        </w:rPr>
        <w:tab/>
        <w:t>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</w:t>
      </w:r>
    </w:p>
    <w:p w:rsidR="00731913" w:rsidRPr="0036261F" w:rsidRDefault="00731913" w:rsidP="00731913">
      <w:pPr>
        <w:pStyle w:val="21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5)</w:t>
      </w:r>
      <w:r w:rsidRPr="0036261F">
        <w:rPr>
          <w:rFonts w:ascii="Times New Roman" w:hAnsi="Times New Roman" w:cs="Times New Roman"/>
          <w:sz w:val="24"/>
          <w:szCs w:val="24"/>
        </w:rPr>
        <w:tab/>
        <w:t>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ассистентам-стажерам;</w:t>
      </w:r>
    </w:p>
    <w:p w:rsidR="00731913" w:rsidRPr="0036261F" w:rsidRDefault="00731913" w:rsidP="00731913">
      <w:pPr>
        <w:pStyle w:val="21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6)</w:t>
      </w:r>
      <w:r w:rsidRPr="0036261F">
        <w:rPr>
          <w:rFonts w:ascii="Times New Roman" w:hAnsi="Times New Roman" w:cs="Times New Roman"/>
          <w:sz w:val="24"/>
          <w:szCs w:val="24"/>
        </w:rPr>
        <w:tab/>
        <w:t xml:space="preserve">размер платы за пользование жилым помещением и коммунальные услуги в общежитии для </w:t>
      </w:r>
      <w:proofErr w:type="gramStart"/>
      <w:r w:rsidRPr="003626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261F">
        <w:rPr>
          <w:rFonts w:ascii="Times New Roman" w:hAnsi="Times New Roman" w:cs="Times New Roman"/>
          <w:sz w:val="24"/>
          <w:szCs w:val="24"/>
        </w:rPr>
        <w:t>, а также порядок предоставления обучающимся по основным образовательным программам среднего профессионального и высшего образования по очной форме обучения жилого помещения в общежитии;</w:t>
      </w:r>
    </w:p>
    <w:p w:rsidR="00731913" w:rsidRPr="0036261F" w:rsidRDefault="00731913" w:rsidP="00731913">
      <w:pPr>
        <w:pStyle w:val="21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7)</w:t>
      </w:r>
      <w:r w:rsidRPr="0036261F">
        <w:rPr>
          <w:rFonts w:ascii="Times New Roman" w:hAnsi="Times New Roman" w:cs="Times New Roman"/>
          <w:sz w:val="24"/>
          <w:szCs w:val="24"/>
        </w:rPr>
        <w:tab/>
        <w:t xml:space="preserve">порядок и случаи снижения размера платы за пользование жилым помещением и коммунальные услуги в общежитии </w:t>
      </w:r>
      <w:proofErr w:type="gramStart"/>
      <w:r w:rsidRPr="0036261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6261F">
        <w:rPr>
          <w:rFonts w:ascii="Times New Roman" w:hAnsi="Times New Roman" w:cs="Times New Roman"/>
          <w:sz w:val="24"/>
          <w:szCs w:val="24"/>
        </w:rPr>
        <w:t xml:space="preserve"> обучающихся или </w:t>
      </w:r>
      <w:proofErr w:type="spellStart"/>
      <w:r w:rsidRPr="0036261F">
        <w:rPr>
          <w:rFonts w:ascii="Times New Roman" w:hAnsi="Times New Roman" w:cs="Times New Roman"/>
          <w:sz w:val="24"/>
          <w:szCs w:val="24"/>
        </w:rPr>
        <w:t>невзимания</w:t>
      </w:r>
      <w:proofErr w:type="spellEnd"/>
      <w:r w:rsidRPr="0036261F">
        <w:rPr>
          <w:rFonts w:ascii="Times New Roman" w:hAnsi="Times New Roman" w:cs="Times New Roman"/>
          <w:sz w:val="24"/>
          <w:szCs w:val="24"/>
        </w:rPr>
        <w:t xml:space="preserve"> ее с отдельных категорий обучающихся;</w:t>
      </w:r>
    </w:p>
    <w:p w:rsidR="00731913" w:rsidRPr="0036261F" w:rsidRDefault="00731913" w:rsidP="00731913">
      <w:pPr>
        <w:pStyle w:val="21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8)</w:t>
      </w:r>
      <w:r w:rsidRPr="0036261F">
        <w:rPr>
          <w:rFonts w:ascii="Times New Roman" w:hAnsi="Times New Roman" w:cs="Times New Roman"/>
          <w:sz w:val="24"/>
          <w:szCs w:val="24"/>
        </w:rPr>
        <w:tab/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исполнения;</w:t>
      </w:r>
    </w:p>
    <w:p w:rsidR="00731913" w:rsidRPr="0036261F" w:rsidRDefault="00731913" w:rsidP="00731913">
      <w:pPr>
        <w:pStyle w:val="21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9)</w:t>
      </w:r>
      <w:r w:rsidRPr="0036261F">
        <w:rPr>
          <w:rFonts w:ascii="Times New Roman" w:hAnsi="Times New Roman" w:cs="Times New Roman"/>
          <w:sz w:val="24"/>
          <w:szCs w:val="24"/>
        </w:rPr>
        <w:tab/>
        <w:t>основания и порядок снижения стоимости платных образовательных услуг;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10) порядок и формы проведения итоговой аттестации;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11) порядок оформления документов об образовании и (или) квалификации на иностранном языке;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12) образцы документов об образовании и (или) квалификации, выдаваемых лицам, прошедшим итоговую аттестацию;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13) образец справки об обучении или о периоде обучения;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 xml:space="preserve">14) образец и порядок выдачи документов об </w:t>
      </w:r>
      <w:proofErr w:type="gramStart"/>
      <w:r w:rsidRPr="0036261F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36261F">
        <w:rPr>
          <w:rFonts w:ascii="Times New Roman" w:hAnsi="Times New Roman" w:cs="Times New Roman"/>
          <w:sz w:val="24"/>
          <w:szCs w:val="24"/>
        </w:rPr>
        <w:t xml:space="preserve"> образовательным программам, по которым не предусмотрено проведение итоговой аттестации;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15)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целевой прием, если минимальное количество баллов единого государственного экзамена не установлено учредителем такой образовательной организации;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 xml:space="preserve">16) форму и перечень вступительных испытаний при приеме на </w:t>
      </w:r>
      <w:proofErr w:type="gramStart"/>
      <w:r w:rsidRPr="0036261F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362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1F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6261F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36261F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36261F">
        <w:rPr>
          <w:rFonts w:ascii="Times New Roman" w:hAnsi="Times New Roman" w:cs="Times New Roman"/>
          <w:sz w:val="24"/>
          <w:szCs w:val="24"/>
        </w:rPr>
        <w:t xml:space="preserve"> лиц, имеющих среднее профессиональное или высшее образование;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lastRenderedPageBreak/>
        <w:t>17) соответствие профиля всероссийской олимпиады школьников или международной олимпиады специальностям и (или) направлениям подготовки при приеме на обучение без вступительных испытаний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18)</w:t>
      </w:r>
      <w:r w:rsidRPr="0036261F">
        <w:rPr>
          <w:rFonts w:ascii="Times New Roman" w:hAnsi="Times New Roman" w:cs="Times New Roman"/>
          <w:sz w:val="24"/>
          <w:szCs w:val="24"/>
        </w:rPr>
        <w:tab/>
        <w:t>соответствие профиля олимпиады школьников специальностям и (или) направлениям подготовки при приеме на обучение без вступительных испытаний победителей и призеров олимпиады школьников;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19)</w:t>
      </w:r>
      <w:r w:rsidRPr="0036261F">
        <w:rPr>
          <w:rFonts w:ascii="Times New Roman" w:hAnsi="Times New Roman" w:cs="Times New Roman"/>
          <w:sz w:val="24"/>
          <w:szCs w:val="24"/>
        </w:rPr>
        <w:tab/>
        <w:t>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20)</w:t>
      </w:r>
      <w:r w:rsidRPr="0036261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6261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6261F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21)</w:t>
      </w:r>
      <w:r w:rsidRPr="0036261F">
        <w:rPr>
          <w:rFonts w:ascii="Times New Roman" w:hAnsi="Times New Roman" w:cs="Times New Roman"/>
          <w:sz w:val="24"/>
          <w:szCs w:val="24"/>
        </w:rPr>
        <w:tab/>
        <w:t>участие обучающихся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22)</w:t>
      </w:r>
      <w:r w:rsidRPr="0036261F">
        <w:rPr>
          <w:rFonts w:ascii="Times New Roman" w:hAnsi="Times New Roman" w:cs="Times New Roman"/>
          <w:sz w:val="24"/>
          <w:szCs w:val="24"/>
        </w:rPr>
        <w:tab/>
        <w:t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23)</w:t>
      </w:r>
      <w:r w:rsidRPr="0036261F">
        <w:rPr>
          <w:rFonts w:ascii="Times New Roman" w:hAnsi="Times New Roman" w:cs="Times New Roman"/>
          <w:sz w:val="24"/>
          <w:szCs w:val="24"/>
        </w:rPr>
        <w:tab/>
        <w:t xml:space="preserve">зачет организацией, осуществляющей образовательную деятельность, результатов освоения </w:t>
      </w:r>
      <w:proofErr w:type="gramStart"/>
      <w:r w:rsidRPr="0036261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6261F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24) пользование лечебно-оздоровительной инфраструктурой, объектами культуры и объектами спорта образовательной организации;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25)</w:t>
      </w:r>
      <w:r w:rsidRPr="0036261F">
        <w:rPr>
          <w:rFonts w:ascii="Times New Roman" w:hAnsi="Times New Roman" w:cs="Times New Roman"/>
          <w:sz w:val="24"/>
          <w:szCs w:val="24"/>
        </w:rPr>
        <w:tab/>
        <w:t>доступ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26) пользование педагогическими работниками образовательными, методическими и научными услугами организации, осущест</w:t>
      </w:r>
      <w:r w:rsidRPr="0036261F">
        <w:rPr>
          <w:rFonts w:ascii="Times New Roman" w:hAnsi="Times New Roman" w:cs="Times New Roman"/>
          <w:sz w:val="24"/>
          <w:szCs w:val="24"/>
        </w:rPr>
        <w:softHyphen/>
        <w:t>вляющей образовательную деятельность;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>27) перечень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(модулей);</w:t>
      </w:r>
    </w:p>
    <w:p w:rsidR="00731913" w:rsidRPr="0036261F" w:rsidRDefault="00731913" w:rsidP="00731913">
      <w:pPr>
        <w:pStyle w:val="21"/>
        <w:ind w:hanging="397"/>
        <w:rPr>
          <w:rFonts w:ascii="Times New Roman" w:hAnsi="Times New Roman" w:cs="Times New Roman"/>
          <w:sz w:val="24"/>
          <w:szCs w:val="24"/>
        </w:rPr>
      </w:pPr>
      <w:r w:rsidRPr="0036261F">
        <w:rPr>
          <w:rFonts w:ascii="Times New Roman" w:hAnsi="Times New Roman" w:cs="Times New Roman"/>
          <w:sz w:val="24"/>
          <w:szCs w:val="24"/>
        </w:rPr>
        <w:t xml:space="preserve">28) размеры и порядок выплаты материальной поддержки </w:t>
      </w:r>
      <w:proofErr w:type="gramStart"/>
      <w:r w:rsidRPr="0036261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6261F">
        <w:rPr>
          <w:rFonts w:ascii="Times New Roman" w:hAnsi="Times New Roman" w:cs="Times New Roman"/>
          <w:sz w:val="24"/>
          <w:szCs w:val="24"/>
        </w:rPr>
        <w:t>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19.35.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19.36. организуют охрану здоровья обучающихся (за исключением оказания первичной медико-санитарной помощи, прохождения периодических медицинских осмотров и диспансеризации);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19.37. формируют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19.38. обеспечивают проведение государственной итоговой аттестации по основным профессиональным образовательным программам;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19.39. проводят вступительные испытания при приеме на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обучение по программам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магистратуры, программам подготовки научно-педагогических кадров в аспирантуре (адъюнктуре), программам ординатуры, а также по программам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ассистентуры-тажировки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19.40. проводят вступительные испытания при приеме иностранных граждан на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обучение по программам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бакалавриата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и программам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специалитета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19.41. устанавливают ежегодно квоту для получения высшего образования детьми-инвалидами, инвалидами I и II групп, инвалидами с детства, инвалидами вследствие военной травмы или заболевания, полученных в период прохождения военной службы, которым согласно заключению федерального учреждения медико-социальной экспертизы не противопоказано обучение в соответствующих образовательных организациях, по программам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бакалавриата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и программам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специалитета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за счет бюджетных ассигнований федерального бюджета, бюджетов субъектов Российской Федерации и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местных бюджетов;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19.42. проводят квалификационный экзамен по результатам профессионального обучения;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19.43. осуществляют обеспечение спортивной экипировкой,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19.44. организуют физкультурно-спортивные лагеря, а также обеспечивают участие этих обучающихся в тренировочных сборах;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19.45. представляют в </w:t>
      </w:r>
      <w:proofErr w:type="spellStart"/>
      <w:r w:rsidRPr="0036261F">
        <w:rPr>
          <w:rFonts w:ascii="Times New Roman" w:hAnsi="Times New Roman" w:cs="Times New Roman"/>
          <w:color w:val="auto"/>
          <w:sz w:val="24"/>
          <w:szCs w:val="24"/>
        </w:rPr>
        <w:t>Рособрнадзор</w:t>
      </w:r>
      <w:proofErr w:type="spell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сведения о выданных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документах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об образовании и (или) о квалификации, документах об обучении путем внесения этих сведений в федеральную информационную систему «Федеральный реестр сведений о документах об образовании и (или) о квалификации, документах об обучении»;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19.46.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19.47. вправе устанавливать за счет средств, полученных от приносящей доход деятельности, различные виды материальной поддержки обучающихся;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19.48.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отвечающим критериям и требованиям, утвержденным централизованными религиозными организациями в соответствии с их внутренними установлениями;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19.49. могут получать общественную и общественно-профессио</w:t>
      </w:r>
      <w:r w:rsidRPr="0036261F">
        <w:rPr>
          <w:rFonts w:ascii="Times New Roman" w:hAnsi="Times New Roman" w:cs="Times New Roman"/>
          <w:color w:val="auto"/>
          <w:sz w:val="24"/>
          <w:szCs w:val="24"/>
        </w:rPr>
        <w:softHyphen/>
        <w:t>нальную аккредитацию;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19.50. вправе осуществлять в пределах установленных им контрольных цифр приема целевой прием;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19.51.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19.52.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</w:t>
      </w:r>
      <w:proofErr w:type="gramStart"/>
      <w:r w:rsidRPr="0036261F">
        <w:rPr>
          <w:rFonts w:ascii="Times New Roman" w:hAnsi="Times New Roman" w:cs="Times New Roman"/>
          <w:color w:val="auto"/>
          <w:sz w:val="24"/>
          <w:szCs w:val="24"/>
        </w:rPr>
        <w:t>оздоровления</w:t>
      </w:r>
      <w:proofErr w:type="gramEnd"/>
      <w:r w:rsidRPr="0036261F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в каникулярное время (с круглосуточным или дневным пребыванием).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731913" w:rsidRPr="0036261F" w:rsidRDefault="00731913" w:rsidP="00731913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36261F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291641" w:rsidRPr="0036261F" w:rsidRDefault="00291641">
      <w:pPr>
        <w:rPr>
          <w:rFonts w:ascii="Times New Roman" w:hAnsi="Times New Roman" w:cs="Times New Roman"/>
          <w:sz w:val="24"/>
          <w:szCs w:val="24"/>
        </w:rPr>
      </w:pPr>
    </w:p>
    <w:sectPr w:rsidR="00291641" w:rsidRPr="0036261F" w:rsidSect="0036261F">
      <w:pgSz w:w="12240" w:h="15840"/>
      <w:pgMar w:top="794" w:right="794" w:bottom="907" w:left="147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extBook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13"/>
    <w:rsid w:val="0025093D"/>
    <w:rsid w:val="00291641"/>
    <w:rsid w:val="0036261F"/>
    <w:rsid w:val="0038739F"/>
    <w:rsid w:val="005B7A2C"/>
    <w:rsid w:val="0073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21">
    <w:name w:val="втяжка2"/>
    <w:basedOn w:val="a"/>
    <w:next w:val="a"/>
    <w:rsid w:val="00731913"/>
    <w:pPr>
      <w:tabs>
        <w:tab w:val="left" w:pos="454"/>
      </w:tabs>
      <w:autoSpaceDE w:val="0"/>
      <w:autoSpaceDN w:val="0"/>
      <w:adjustRightInd w:val="0"/>
      <w:spacing w:after="0" w:line="238" w:lineRule="atLeast"/>
      <w:ind w:left="454" w:hanging="227"/>
      <w:jc w:val="both"/>
    </w:pPr>
    <w:rPr>
      <w:rFonts w:ascii="TextBook" w:hAnsi="TextBook" w:cs="TextBook"/>
      <w:sz w:val="21"/>
      <w:szCs w:val="21"/>
    </w:rPr>
  </w:style>
  <w:style w:type="paragraph" w:customStyle="1" w:styleId="a4">
    <w:name w:val="таблица"/>
    <w:basedOn w:val="a5"/>
    <w:next w:val="a5"/>
    <w:uiPriority w:val="99"/>
    <w:rsid w:val="00731913"/>
    <w:pPr>
      <w:spacing w:before="57" w:after="57"/>
      <w:ind w:firstLine="0"/>
      <w:jc w:val="right"/>
    </w:pPr>
    <w:rPr>
      <w:i/>
      <w:iCs/>
      <w:color w:val="auto"/>
    </w:rPr>
  </w:style>
  <w:style w:type="paragraph" w:customStyle="1" w:styleId="22">
    <w:name w:val="подзагол2"/>
    <w:basedOn w:val="a5"/>
    <w:next w:val="a5"/>
    <w:uiPriority w:val="99"/>
    <w:rsid w:val="00731913"/>
    <w:pPr>
      <w:spacing w:before="142" w:after="85"/>
      <w:ind w:firstLine="0"/>
      <w:jc w:val="center"/>
    </w:pPr>
    <w:rPr>
      <w:b/>
      <w:bCs/>
      <w:color w:val="auto"/>
    </w:rPr>
  </w:style>
  <w:style w:type="paragraph" w:customStyle="1" w:styleId="a6">
    <w:name w:val="подзагол"/>
    <w:basedOn w:val="a7"/>
    <w:uiPriority w:val="99"/>
    <w:rsid w:val="00731913"/>
    <w:pPr>
      <w:spacing w:before="142" w:after="85" w:line="240" w:lineRule="atLeast"/>
      <w:jc w:val="center"/>
    </w:pPr>
    <w:rPr>
      <w:caps w:val="0"/>
      <w:sz w:val="22"/>
      <w:szCs w:val="22"/>
    </w:rPr>
  </w:style>
  <w:style w:type="paragraph" w:customStyle="1" w:styleId="a7">
    <w:name w:val="Заголовок"/>
    <w:basedOn w:val="a5"/>
    <w:uiPriority w:val="99"/>
    <w:rsid w:val="00731913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5">
    <w:name w:val="Body Text"/>
    <w:basedOn w:val="a"/>
    <w:link w:val="a8"/>
    <w:uiPriority w:val="99"/>
    <w:rsid w:val="00731913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8">
    <w:name w:val="Основной текст Знак"/>
    <w:basedOn w:val="a0"/>
    <w:link w:val="a5"/>
    <w:uiPriority w:val="99"/>
    <w:rsid w:val="00731913"/>
    <w:rPr>
      <w:rFonts w:ascii="TextBook" w:hAnsi="TextBook" w:cs="TextBook"/>
      <w:color w:val="00000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62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2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21">
    <w:name w:val="втяжка2"/>
    <w:basedOn w:val="a"/>
    <w:next w:val="a"/>
    <w:rsid w:val="00731913"/>
    <w:pPr>
      <w:tabs>
        <w:tab w:val="left" w:pos="454"/>
      </w:tabs>
      <w:autoSpaceDE w:val="0"/>
      <w:autoSpaceDN w:val="0"/>
      <w:adjustRightInd w:val="0"/>
      <w:spacing w:after="0" w:line="238" w:lineRule="atLeast"/>
      <w:ind w:left="454" w:hanging="227"/>
      <w:jc w:val="both"/>
    </w:pPr>
    <w:rPr>
      <w:rFonts w:ascii="TextBook" w:hAnsi="TextBook" w:cs="TextBook"/>
      <w:sz w:val="21"/>
      <w:szCs w:val="21"/>
    </w:rPr>
  </w:style>
  <w:style w:type="paragraph" w:customStyle="1" w:styleId="a4">
    <w:name w:val="таблица"/>
    <w:basedOn w:val="a5"/>
    <w:next w:val="a5"/>
    <w:uiPriority w:val="99"/>
    <w:rsid w:val="00731913"/>
    <w:pPr>
      <w:spacing w:before="57" w:after="57"/>
      <w:ind w:firstLine="0"/>
      <w:jc w:val="right"/>
    </w:pPr>
    <w:rPr>
      <w:i/>
      <w:iCs/>
      <w:color w:val="auto"/>
    </w:rPr>
  </w:style>
  <w:style w:type="paragraph" w:customStyle="1" w:styleId="22">
    <w:name w:val="подзагол2"/>
    <w:basedOn w:val="a5"/>
    <w:next w:val="a5"/>
    <w:uiPriority w:val="99"/>
    <w:rsid w:val="00731913"/>
    <w:pPr>
      <w:spacing w:before="142" w:after="85"/>
      <w:ind w:firstLine="0"/>
      <w:jc w:val="center"/>
    </w:pPr>
    <w:rPr>
      <w:b/>
      <w:bCs/>
      <w:color w:val="auto"/>
    </w:rPr>
  </w:style>
  <w:style w:type="paragraph" w:customStyle="1" w:styleId="a6">
    <w:name w:val="подзагол"/>
    <w:basedOn w:val="a7"/>
    <w:uiPriority w:val="99"/>
    <w:rsid w:val="00731913"/>
    <w:pPr>
      <w:spacing w:before="142" w:after="85" w:line="240" w:lineRule="atLeast"/>
      <w:jc w:val="center"/>
    </w:pPr>
    <w:rPr>
      <w:caps w:val="0"/>
      <w:sz w:val="22"/>
      <w:szCs w:val="22"/>
    </w:rPr>
  </w:style>
  <w:style w:type="paragraph" w:customStyle="1" w:styleId="a7">
    <w:name w:val="Заголовок"/>
    <w:basedOn w:val="a5"/>
    <w:uiPriority w:val="99"/>
    <w:rsid w:val="00731913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5">
    <w:name w:val="Body Text"/>
    <w:basedOn w:val="a"/>
    <w:link w:val="a8"/>
    <w:uiPriority w:val="99"/>
    <w:rsid w:val="00731913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8">
    <w:name w:val="Основной текст Знак"/>
    <w:basedOn w:val="a0"/>
    <w:link w:val="a5"/>
    <w:uiPriority w:val="99"/>
    <w:rsid w:val="00731913"/>
    <w:rPr>
      <w:rFonts w:ascii="TextBook" w:hAnsi="TextBook" w:cs="TextBook"/>
      <w:color w:val="00000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62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2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6998</Words>
  <Characters>39895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Сфера</Company>
  <LinksUpToDate>false</LinksUpToDate>
  <CharactersWithSpaces>46800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2015-03-30T08:57:00Z</cp:lastPrinted>
  <dcterms:created xsi:type="dcterms:W3CDTF">2014-05-12T12:00:00Z</dcterms:created>
  <dcterms:modified xsi:type="dcterms:W3CDTF">2015-03-30T08:58:00Z</dcterms:modified>
</cp:coreProperties>
</file>